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AC" w:rsidRDefault="008B398C">
      <w:pPr>
        <w:pStyle w:val="A5"/>
        <w:spacing w:after="60" w:line="240" w:lineRule="auto"/>
        <w:jc w:val="center"/>
        <w:rPr>
          <w:rFonts w:ascii="標楷體" w:eastAsia="標楷體" w:hAnsi="標楷體" w:cs="標楷體" w:hint="default"/>
          <w:sz w:val="32"/>
          <w:szCs w:val="32"/>
        </w:rPr>
      </w:pPr>
      <w:r>
        <w:rPr>
          <w:rFonts w:eastAsia="標楷體"/>
          <w:sz w:val="32"/>
          <w:szCs w:val="32"/>
          <w:lang w:val="zh-TW"/>
        </w:rPr>
        <w:t>國立恆春高級工商職業學校</w:t>
      </w:r>
      <w:r>
        <w:rPr>
          <w:rFonts w:ascii="標楷體" w:hAnsi="標楷體"/>
          <w:sz w:val="32"/>
          <w:szCs w:val="32"/>
        </w:rPr>
        <w:t xml:space="preserve"> 109 </w:t>
      </w:r>
      <w:proofErr w:type="gramStart"/>
      <w:r>
        <w:rPr>
          <w:rFonts w:eastAsia="標楷體"/>
          <w:sz w:val="32"/>
          <w:szCs w:val="32"/>
          <w:lang w:val="zh-TW"/>
        </w:rPr>
        <w:t>學年度第</w:t>
      </w:r>
      <w:proofErr w:type="gramEnd"/>
      <w:r>
        <w:rPr>
          <w:rFonts w:ascii="標楷體" w:hAnsi="標楷體"/>
          <w:sz w:val="32"/>
          <w:szCs w:val="32"/>
        </w:rPr>
        <w:t xml:space="preserve"> 1 </w:t>
      </w:r>
      <w:r>
        <w:rPr>
          <w:rFonts w:eastAsia="標楷體"/>
          <w:sz w:val="32"/>
          <w:szCs w:val="32"/>
          <w:lang w:val="zh-TW"/>
        </w:rPr>
        <w:t>學期教學計畫書</w:t>
      </w:r>
    </w:p>
    <w:tbl>
      <w:tblPr>
        <w:tblStyle w:val="TableNormal"/>
        <w:tblW w:w="101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1528"/>
        <w:gridCol w:w="1183"/>
        <w:gridCol w:w="637"/>
        <w:gridCol w:w="2421"/>
        <w:gridCol w:w="192"/>
        <w:gridCol w:w="395"/>
        <w:gridCol w:w="716"/>
        <w:gridCol w:w="2363"/>
      </w:tblGrid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5" w:type="dxa"/>
              <w:bottom w:w="80" w:type="dxa"/>
              <w:right w:w="165" w:type="dxa"/>
            </w:tcMar>
            <w:vAlign w:val="center"/>
          </w:tcPr>
          <w:p w:rsidR="00C270AC" w:rsidRDefault="008B398C">
            <w:pPr>
              <w:pStyle w:val="A5"/>
              <w:spacing w:line="200" w:lineRule="exact"/>
              <w:ind w:left="85" w:right="85"/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科目</w:t>
            </w:r>
          </w:p>
        </w:tc>
        <w:tc>
          <w:tcPr>
            <w:tcW w:w="2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班級</w:t>
            </w:r>
            <w:proofErr w:type="spellEnd"/>
          </w:p>
        </w:tc>
        <w:tc>
          <w:tcPr>
            <w:tcW w:w="24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普高一甲</w:t>
            </w:r>
            <w:proofErr w:type="spellEnd"/>
          </w:p>
        </w:tc>
        <w:tc>
          <w:tcPr>
            <w:tcW w:w="587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60" w:lineRule="auto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書籍資料</w:t>
            </w:r>
            <w:proofErr w:type="spellEnd"/>
          </w:p>
        </w:tc>
        <w:tc>
          <w:tcPr>
            <w:tcW w:w="307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名：數學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出版社：龍騰文化</w:t>
            </w:r>
          </w:p>
          <w:p w:rsidR="00C270AC" w:rsidRDefault="008B398C">
            <w:pPr>
              <w:widowControl w:val="0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編作者：許志農</w:t>
            </w:r>
            <w:proofErr w:type="spell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/>
          <w:jc w:val="center"/>
        </w:trPr>
        <w:tc>
          <w:tcPr>
            <w:tcW w:w="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學分數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center"/>
            </w:pPr>
            <w:r>
              <w:rPr>
                <w:rFonts w:ascii="標楷體" w:eastAsia="Arial Unicode MS" w:hAnsi="標楷體"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6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授課教師</w:t>
            </w:r>
            <w:proofErr w:type="spellEnd"/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柯弘裕</w:t>
            </w:r>
            <w:proofErr w:type="spellEnd"/>
          </w:p>
        </w:tc>
        <w:tc>
          <w:tcPr>
            <w:tcW w:w="587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/>
        </w:tc>
        <w:tc>
          <w:tcPr>
            <w:tcW w:w="3076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  <w:jc w:val="center"/>
        </w:trPr>
        <w:tc>
          <w:tcPr>
            <w:tcW w:w="73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科目</w:t>
            </w:r>
            <w:r>
              <w:rPr>
                <w:rFonts w:eastAsia="標楷體"/>
                <w:sz w:val="22"/>
                <w:szCs w:val="22"/>
                <w:lang w:val="zh-TW"/>
              </w:rPr>
              <w:t xml:space="preserve"> </w:t>
            </w:r>
            <w:r>
              <w:rPr>
                <w:rFonts w:eastAsia="標楷體"/>
                <w:sz w:val="22"/>
                <w:szCs w:val="22"/>
                <w:lang w:val="zh-TW"/>
              </w:rPr>
              <w:t>屬性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必修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選修</w:t>
            </w:r>
            <w:proofErr w:type="spellEnd"/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課程大綱</w:t>
            </w:r>
            <w:proofErr w:type="spellEnd"/>
          </w:p>
        </w:tc>
        <w:tc>
          <w:tcPr>
            <w:tcW w:w="608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第一部分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實數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第二部分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圓與直線</w:t>
            </w:r>
          </w:p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第三部分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多項式及其不等式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  <w:jc w:val="center"/>
        </w:trPr>
        <w:tc>
          <w:tcPr>
            <w:tcW w:w="732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一般科目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專業科目</w:t>
            </w:r>
          </w:p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實習科目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608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評量方式</w:t>
            </w:r>
          </w:p>
        </w:tc>
        <w:tc>
          <w:tcPr>
            <w:tcW w:w="94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ind w:left="240" w:hanging="240"/>
              <w:jc w:val="center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作業成績、平時小考、分組討論評比、段考成績、學習歷程紀錄。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proofErr w:type="gramStart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週</w:t>
            </w:r>
            <w:proofErr w:type="gramEnd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次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起訖月日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教材章節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作業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ind w:left="240" w:hanging="240"/>
              <w:jc w:val="center"/>
              <w:rPr>
                <w:rFonts w:ascii="標楷體" w:eastAsia="標楷體" w:hAnsi="標楷體" w:cs="標楷體" w:hint="default"/>
              </w:rPr>
            </w:pPr>
            <w:r>
              <w:rPr>
                <w:rFonts w:eastAsia="標楷體"/>
                <w:lang w:val="zh-TW"/>
              </w:rPr>
              <w:t>備註</w:t>
            </w:r>
          </w:p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學習歷程之</w:t>
            </w:r>
            <w:r>
              <w:rPr>
                <w:rFonts w:ascii="標楷體" w:hAnsi="標楷體"/>
              </w:rPr>
              <w:t xml:space="preserve">        </w:t>
            </w:r>
            <w:r>
              <w:rPr>
                <w:rFonts w:eastAsia="標楷體"/>
                <w:lang w:val="zh-TW"/>
              </w:rPr>
              <w:t>課程作品繳交上傳</w:t>
            </w:r>
            <w:r>
              <w:rPr>
                <w:rFonts w:ascii="標楷體" w:hAnsi="標楷體"/>
              </w:rPr>
              <w:t>)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0830-0905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C270AC">
            <w:pPr>
              <w:widowControl w:val="0"/>
              <w:spacing w:line="240" w:lineRule="exact"/>
              <w:jc w:val="both"/>
            </w:pPr>
          </w:p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單元一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實數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0906-0912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單元二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式的運算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0913-0919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單元二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式的運算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0920-0926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單元三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絕對值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0927-1003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單元四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1004-1010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單元四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1011-1017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第一次期中考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第一次期中考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1018-1024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單元五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常用對數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26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ascii="標楷體" w:eastAsia="標楷體" w:hAnsi="標楷體" w:cs="標楷體" w:hint="default"/>
                <w:sz w:val="18"/>
                <w:szCs w:val="18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學習歷程之課程作品</w:t>
            </w:r>
          </w:p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黃金比例之探討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1025-1031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單元六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直線方程式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lastRenderedPageBreak/>
              <w:t>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1101-1107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單元六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直線方程式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1108-1114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單元七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圓方程式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1115-1121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單元八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圓與直線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1122-1128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單元八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圓與直線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1129-1205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第二次期中考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第二次期中考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1206-1212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單元九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多項式的除法原理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1213-1219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單元九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多項式的除法原理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1220-1226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單元十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一次與二次函數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1227-0102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單元十一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三次函數的圖形特徵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0103-0109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單元十二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多項式不等式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0110-0116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單元十二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多項式不等式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0117-0123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期末考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C270AC"/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期末考</w:t>
            </w:r>
          </w:p>
        </w:tc>
      </w:tr>
    </w:tbl>
    <w:p w:rsidR="00C270AC" w:rsidRDefault="00C270AC">
      <w:pPr>
        <w:pStyle w:val="A5"/>
        <w:spacing w:after="60" w:line="240" w:lineRule="auto"/>
        <w:jc w:val="center"/>
        <w:rPr>
          <w:rFonts w:ascii="標楷體" w:eastAsia="標楷體" w:hAnsi="標楷體" w:cs="標楷體" w:hint="default"/>
          <w:sz w:val="32"/>
          <w:szCs w:val="32"/>
        </w:rPr>
      </w:pPr>
    </w:p>
    <w:p w:rsidR="00C270AC" w:rsidRDefault="00C270AC">
      <w:pPr>
        <w:pStyle w:val="A5"/>
        <w:rPr>
          <w:rFonts w:ascii="標楷體" w:eastAsia="標楷體" w:hAnsi="標楷體" w:cs="標楷體" w:hint="default"/>
          <w:sz w:val="32"/>
          <w:szCs w:val="32"/>
        </w:rPr>
      </w:pPr>
    </w:p>
    <w:p w:rsidR="00943135" w:rsidRDefault="00943135">
      <w:pPr>
        <w:pStyle w:val="A5"/>
        <w:rPr>
          <w:rFonts w:ascii="標楷體" w:eastAsia="標楷體" w:hAnsi="標楷體" w:cs="標楷體" w:hint="default"/>
          <w:sz w:val="32"/>
          <w:szCs w:val="32"/>
        </w:rPr>
      </w:pPr>
    </w:p>
    <w:p w:rsidR="00943135" w:rsidRDefault="00943135">
      <w:pPr>
        <w:pStyle w:val="A5"/>
        <w:rPr>
          <w:rFonts w:ascii="標楷體" w:eastAsia="標楷體" w:hAnsi="標楷體" w:cs="標楷體"/>
          <w:sz w:val="32"/>
          <w:szCs w:val="32"/>
        </w:rPr>
      </w:pPr>
    </w:p>
    <w:p w:rsidR="00C270AC" w:rsidRPr="00943135" w:rsidRDefault="00943135" w:rsidP="00943135">
      <w:pPr>
        <w:pStyle w:val="A5"/>
        <w:spacing w:after="60" w:line="240" w:lineRule="auto"/>
        <w:jc w:val="center"/>
        <w:rPr>
          <w:rFonts w:eastAsiaTheme="minorEastAsia"/>
        </w:rPr>
      </w:pPr>
      <w:r>
        <w:rPr>
          <w:rFonts w:eastAsia="標楷體"/>
          <w:sz w:val="32"/>
          <w:szCs w:val="32"/>
          <w:lang w:val="zh-TW"/>
        </w:rPr>
        <w:lastRenderedPageBreak/>
        <w:t>國立恆春高級工商職業學校</w:t>
      </w:r>
      <w:r>
        <w:rPr>
          <w:rFonts w:ascii="標楷體" w:hAnsi="標楷體"/>
          <w:sz w:val="32"/>
          <w:szCs w:val="32"/>
        </w:rPr>
        <w:t xml:space="preserve"> 109 </w:t>
      </w:r>
      <w:proofErr w:type="gramStart"/>
      <w:r>
        <w:rPr>
          <w:rFonts w:eastAsia="標楷體"/>
          <w:sz w:val="32"/>
          <w:szCs w:val="32"/>
          <w:lang w:val="zh-TW"/>
        </w:rPr>
        <w:t>學年度第</w:t>
      </w:r>
      <w:proofErr w:type="gramEnd"/>
      <w:r>
        <w:rPr>
          <w:rFonts w:ascii="標楷體" w:hAnsi="標楷體"/>
          <w:sz w:val="32"/>
          <w:szCs w:val="32"/>
        </w:rPr>
        <w:t xml:space="preserve"> 1 </w:t>
      </w:r>
      <w:r>
        <w:rPr>
          <w:rFonts w:eastAsia="標楷體"/>
          <w:sz w:val="32"/>
          <w:szCs w:val="32"/>
          <w:lang w:val="zh-TW"/>
        </w:rPr>
        <w:t>學期教學計畫書</w:t>
      </w:r>
    </w:p>
    <w:tbl>
      <w:tblPr>
        <w:tblStyle w:val="TableNormal"/>
        <w:tblW w:w="101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1528"/>
        <w:gridCol w:w="1183"/>
        <w:gridCol w:w="637"/>
        <w:gridCol w:w="2421"/>
        <w:gridCol w:w="192"/>
        <w:gridCol w:w="395"/>
        <w:gridCol w:w="716"/>
        <w:gridCol w:w="2363"/>
      </w:tblGrid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5" w:type="dxa"/>
              <w:bottom w:w="80" w:type="dxa"/>
              <w:right w:w="165" w:type="dxa"/>
            </w:tcMar>
            <w:vAlign w:val="center"/>
          </w:tcPr>
          <w:p w:rsidR="00C270AC" w:rsidRDefault="008B398C">
            <w:pPr>
              <w:pStyle w:val="A5"/>
              <w:spacing w:line="200" w:lineRule="exact"/>
              <w:ind w:left="85" w:right="85"/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科目</w:t>
            </w:r>
          </w:p>
        </w:tc>
        <w:tc>
          <w:tcPr>
            <w:tcW w:w="2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  <w:proofErr w:type="spellEnd"/>
          </w:p>
        </w:tc>
        <w:tc>
          <w:tcPr>
            <w:tcW w:w="63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班級</w:t>
            </w:r>
            <w:proofErr w:type="spellEnd"/>
          </w:p>
        </w:tc>
        <w:tc>
          <w:tcPr>
            <w:tcW w:w="24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電機三甲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</w:t>
            </w:r>
          </w:p>
        </w:tc>
        <w:tc>
          <w:tcPr>
            <w:tcW w:w="587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60" w:lineRule="auto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書籍資料</w:t>
            </w:r>
            <w:proofErr w:type="spellEnd"/>
          </w:p>
        </w:tc>
        <w:tc>
          <w:tcPr>
            <w:tcW w:w="307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名：數學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搶分講義</w:t>
            </w:r>
          </w:p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出版社：東大出版社</w:t>
            </w:r>
          </w:p>
          <w:p w:rsidR="00C270AC" w:rsidRDefault="008B398C">
            <w:pPr>
              <w:widowControl w:val="0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編作者：林志勝</w:t>
            </w:r>
            <w:proofErr w:type="spell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/>
          <w:jc w:val="center"/>
        </w:trPr>
        <w:tc>
          <w:tcPr>
            <w:tcW w:w="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學分數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center"/>
            </w:pPr>
            <w:r>
              <w:rPr>
                <w:rFonts w:ascii="標楷體" w:eastAsia="Arial Unicode MS" w:hAnsi="標楷體"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學分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6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授課教師</w:t>
            </w:r>
            <w:proofErr w:type="spellEnd"/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柯弘裕</w:t>
            </w:r>
            <w:proofErr w:type="spellEnd"/>
          </w:p>
        </w:tc>
        <w:tc>
          <w:tcPr>
            <w:tcW w:w="587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/>
        </w:tc>
        <w:tc>
          <w:tcPr>
            <w:tcW w:w="3076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  <w:jc w:val="center"/>
        </w:trPr>
        <w:tc>
          <w:tcPr>
            <w:tcW w:w="73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科目</w:t>
            </w:r>
            <w:r>
              <w:rPr>
                <w:rFonts w:eastAsia="標楷體"/>
                <w:sz w:val="22"/>
                <w:szCs w:val="22"/>
                <w:lang w:val="zh-TW"/>
              </w:rPr>
              <w:t xml:space="preserve"> </w:t>
            </w:r>
            <w:r>
              <w:rPr>
                <w:rFonts w:eastAsia="標楷體"/>
                <w:sz w:val="22"/>
                <w:szCs w:val="22"/>
                <w:lang w:val="zh-TW"/>
              </w:rPr>
              <w:t>屬</w:t>
            </w:r>
            <w:r>
              <w:rPr>
                <w:rFonts w:eastAsia="標楷體"/>
                <w:sz w:val="22"/>
                <w:szCs w:val="22"/>
                <w:lang w:val="zh-TW"/>
              </w:rPr>
              <w:t>性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必修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選修</w:t>
            </w:r>
            <w:proofErr w:type="spellEnd"/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課程大綱</w:t>
            </w:r>
            <w:proofErr w:type="spellEnd"/>
          </w:p>
        </w:tc>
        <w:tc>
          <w:tcPr>
            <w:tcW w:w="608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高一、二課程複習</w:t>
            </w:r>
            <w:proofErr w:type="spell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  <w:jc w:val="center"/>
        </w:trPr>
        <w:tc>
          <w:tcPr>
            <w:tcW w:w="732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/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一般科目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專業科目</w:t>
            </w:r>
          </w:p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實習科目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608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評量方式</w:t>
            </w:r>
          </w:p>
        </w:tc>
        <w:tc>
          <w:tcPr>
            <w:tcW w:w="94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ind w:left="240" w:hanging="240"/>
              <w:jc w:val="center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作業成績、平時小考、分組討論評比、段考成績。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proofErr w:type="gramStart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週</w:t>
            </w:r>
            <w:proofErr w:type="gramEnd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次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起訖月日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教材章節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作業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ind w:left="240" w:hanging="240"/>
              <w:jc w:val="center"/>
              <w:rPr>
                <w:rFonts w:ascii="標楷體" w:eastAsia="標楷體" w:hAnsi="標楷體" w:cs="標楷體" w:hint="default"/>
              </w:rPr>
            </w:pPr>
            <w:r>
              <w:rPr>
                <w:rFonts w:eastAsia="標楷體"/>
                <w:lang w:val="zh-TW"/>
              </w:rPr>
              <w:t>備註</w:t>
            </w:r>
          </w:p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學習歷程之</w:t>
            </w:r>
            <w:r>
              <w:rPr>
                <w:rFonts w:ascii="標楷體" w:hAnsi="標楷體"/>
              </w:rPr>
              <w:t xml:space="preserve">        </w:t>
            </w:r>
            <w:r>
              <w:rPr>
                <w:rFonts w:eastAsia="標楷體"/>
                <w:lang w:val="zh-TW"/>
              </w:rPr>
              <w:t>課程作品繳交上傳</w:t>
            </w:r>
            <w:r>
              <w:rPr>
                <w:rFonts w:ascii="標楷體" w:hAnsi="標楷體"/>
              </w:rPr>
              <w:t>)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0830-0905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pStyle w:val="A5"/>
              <w:spacing w:line="240" w:lineRule="exac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pacing w:val="4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pacing w:val="4"/>
                <w:sz w:val="28"/>
                <w:szCs w:val="28"/>
              </w:rPr>
              <w:t xml:space="preserve"> 1 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直線方程式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0906-0912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pacing w:val="4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pacing w:val="4"/>
                <w:sz w:val="28"/>
                <w:szCs w:val="28"/>
              </w:rPr>
              <w:t xml:space="preserve"> 1 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直線方程式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0913-0919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2 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三角函數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0920-0926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2 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三角函數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0927-1003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3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三角函數的應用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1004-1010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3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三角函數的應用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1011-1017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r>
              <w:rPr>
                <w:rFonts w:eastAsia="標楷體"/>
                <w:sz w:val="28"/>
                <w:szCs w:val="28"/>
                <w:lang w:val="zh-TW"/>
              </w:rPr>
              <w:t>第一次期中考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考後檢討及訂正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第一次期中考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1018-1024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4 </w:t>
            </w:r>
            <w:r>
              <w:rPr>
                <w:rFonts w:eastAsia="標楷體"/>
                <w:sz w:val="28"/>
                <w:szCs w:val="28"/>
                <w:lang w:val="zh-TW"/>
              </w:rPr>
              <w:t>向量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1025-1031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4 </w:t>
            </w:r>
            <w:r>
              <w:rPr>
                <w:rFonts w:eastAsia="標楷體"/>
                <w:sz w:val="28"/>
                <w:szCs w:val="28"/>
                <w:lang w:val="zh-TW"/>
              </w:rPr>
              <w:t>向量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1101-1107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5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式的運算</w:t>
            </w:r>
            <w:proofErr w:type="gram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1108-1114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5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式的運算</w:t>
            </w:r>
            <w:proofErr w:type="gram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1115-1121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6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方程式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1122-1128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7 </w:t>
            </w:r>
            <w:r>
              <w:rPr>
                <w:rFonts w:eastAsia="標楷體"/>
                <w:sz w:val="28"/>
                <w:szCs w:val="28"/>
                <w:lang w:val="zh-TW"/>
              </w:rPr>
              <w:t>複數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1129-1205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r>
              <w:rPr>
                <w:rFonts w:eastAsia="標楷體"/>
                <w:sz w:val="28"/>
                <w:szCs w:val="28"/>
                <w:lang w:val="zh-TW"/>
              </w:rPr>
              <w:t>第二次期中考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考後檢討及訂正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第二次期中考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1206-1212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8 </w:t>
            </w:r>
            <w:r>
              <w:rPr>
                <w:rFonts w:eastAsia="標楷體"/>
                <w:sz w:val="28"/>
                <w:szCs w:val="28"/>
                <w:lang w:val="zh-TW"/>
              </w:rPr>
              <w:t>不等式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及其應用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lastRenderedPageBreak/>
              <w:t>16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1213-1219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9 </w:t>
            </w:r>
            <w:r>
              <w:rPr>
                <w:rFonts w:eastAsia="標楷體"/>
                <w:sz w:val="28"/>
                <w:szCs w:val="28"/>
                <w:lang w:val="zh-TW"/>
              </w:rPr>
              <w:t>數列與級數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1220-1226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10 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指數與對數及其運算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1227-0102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10 </w:t>
            </w:r>
            <w:r>
              <w:rPr>
                <w:rFonts w:eastAsia="標楷體"/>
                <w:spacing w:val="4"/>
                <w:sz w:val="28"/>
                <w:szCs w:val="28"/>
                <w:lang w:val="zh-TW"/>
              </w:rPr>
              <w:t>指數與對數及其運算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0103-0109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11 </w:t>
            </w:r>
            <w:r>
              <w:rPr>
                <w:rFonts w:eastAsia="標楷體"/>
                <w:sz w:val="28"/>
                <w:szCs w:val="28"/>
                <w:lang w:val="zh-TW"/>
              </w:rPr>
              <w:t>排列組合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0110-0116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proofErr w:type="spellStart"/>
            <w:r>
              <w:rPr>
                <w:rFonts w:ascii="標楷體" w:hAnsi="標楷體"/>
                <w:sz w:val="28"/>
                <w:szCs w:val="28"/>
              </w:rPr>
              <w:t>Ch</w:t>
            </w:r>
            <w:proofErr w:type="spellEnd"/>
            <w:r>
              <w:rPr>
                <w:rFonts w:ascii="標楷體" w:hAnsi="標楷體"/>
                <w:sz w:val="28"/>
                <w:szCs w:val="28"/>
              </w:rPr>
              <w:t xml:space="preserve"> 11</w:t>
            </w:r>
            <w:r>
              <w:rPr>
                <w:rFonts w:eastAsia="標楷體"/>
                <w:sz w:val="28"/>
                <w:szCs w:val="28"/>
                <w:lang w:val="zh-TW"/>
              </w:rPr>
              <w:t>排列組合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隨堂演練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0117-0123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tLeast"/>
              <w:rPr>
                <w:rFonts w:hint="default"/>
              </w:rPr>
            </w:pPr>
            <w:r>
              <w:rPr>
                <w:rFonts w:eastAsia="標楷體"/>
                <w:sz w:val="28"/>
                <w:szCs w:val="28"/>
                <w:lang w:val="zh-TW"/>
              </w:rPr>
              <w:t>期末考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C270AC"/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期末考</w:t>
            </w:r>
          </w:p>
        </w:tc>
      </w:tr>
    </w:tbl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8B398C">
      <w:pPr>
        <w:pStyle w:val="A5"/>
        <w:spacing w:after="60" w:line="240" w:lineRule="auto"/>
        <w:jc w:val="center"/>
        <w:rPr>
          <w:rFonts w:hint="default"/>
        </w:rPr>
      </w:pPr>
      <w:r>
        <w:rPr>
          <w:rFonts w:eastAsia="標楷體"/>
          <w:sz w:val="32"/>
          <w:szCs w:val="32"/>
          <w:lang w:val="zh-TW"/>
        </w:rPr>
        <w:t>國立恆春高級工商職業學校</w:t>
      </w:r>
      <w:r>
        <w:rPr>
          <w:rFonts w:ascii="標楷體" w:hAnsi="標楷體"/>
          <w:sz w:val="32"/>
          <w:szCs w:val="32"/>
        </w:rPr>
        <w:t xml:space="preserve"> 109 </w:t>
      </w:r>
      <w:proofErr w:type="gramStart"/>
      <w:r>
        <w:rPr>
          <w:rFonts w:eastAsia="標楷體"/>
          <w:sz w:val="32"/>
          <w:szCs w:val="32"/>
          <w:lang w:val="zh-TW"/>
        </w:rPr>
        <w:t>學年度第</w:t>
      </w:r>
      <w:proofErr w:type="gramEnd"/>
      <w:r>
        <w:rPr>
          <w:rFonts w:ascii="標楷體" w:hAnsi="標楷體"/>
          <w:sz w:val="32"/>
          <w:szCs w:val="32"/>
        </w:rPr>
        <w:t xml:space="preserve"> 1 </w:t>
      </w:r>
      <w:r>
        <w:rPr>
          <w:rFonts w:eastAsia="標楷體"/>
          <w:sz w:val="32"/>
          <w:szCs w:val="32"/>
          <w:lang w:val="zh-TW"/>
        </w:rPr>
        <w:t>學期教學計畫書</w:t>
      </w:r>
    </w:p>
    <w:tbl>
      <w:tblPr>
        <w:tblStyle w:val="TableNormal"/>
        <w:tblW w:w="101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1528"/>
        <w:gridCol w:w="1183"/>
        <w:gridCol w:w="637"/>
        <w:gridCol w:w="2421"/>
        <w:gridCol w:w="192"/>
        <w:gridCol w:w="395"/>
        <w:gridCol w:w="716"/>
        <w:gridCol w:w="2363"/>
      </w:tblGrid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5" w:type="dxa"/>
              <w:bottom w:w="80" w:type="dxa"/>
              <w:right w:w="165" w:type="dxa"/>
            </w:tcMar>
            <w:vAlign w:val="center"/>
          </w:tcPr>
          <w:p w:rsidR="00C270AC" w:rsidRDefault="008B398C">
            <w:pPr>
              <w:pStyle w:val="A5"/>
              <w:spacing w:line="200" w:lineRule="exact"/>
              <w:ind w:left="85" w:right="85"/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科目</w:t>
            </w:r>
          </w:p>
        </w:tc>
        <w:tc>
          <w:tcPr>
            <w:tcW w:w="2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3B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班級</w:t>
            </w:r>
            <w:proofErr w:type="spellEnd"/>
          </w:p>
        </w:tc>
        <w:tc>
          <w:tcPr>
            <w:tcW w:w="24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普高二甲</w:t>
            </w:r>
            <w:proofErr w:type="spellEnd"/>
          </w:p>
        </w:tc>
        <w:tc>
          <w:tcPr>
            <w:tcW w:w="587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60" w:lineRule="auto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書籍資料</w:t>
            </w:r>
            <w:proofErr w:type="spellEnd"/>
          </w:p>
        </w:tc>
        <w:tc>
          <w:tcPr>
            <w:tcW w:w="307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名：數學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3B</w:t>
            </w:r>
          </w:p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出版社：龍騰文化</w:t>
            </w:r>
          </w:p>
          <w:p w:rsidR="00C270AC" w:rsidRDefault="008B398C">
            <w:pPr>
              <w:widowControl w:val="0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編作者：許志農</w:t>
            </w:r>
            <w:proofErr w:type="spell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/>
          <w:jc w:val="center"/>
        </w:trPr>
        <w:tc>
          <w:tcPr>
            <w:tcW w:w="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學分數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center"/>
            </w:pPr>
            <w:r>
              <w:rPr>
                <w:rFonts w:ascii="標楷體" w:eastAsia="Arial Unicode MS" w:hAnsi="標楷體"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6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授課教師</w:t>
            </w:r>
            <w:proofErr w:type="spellEnd"/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柯弘裕</w:t>
            </w:r>
            <w:proofErr w:type="spellEnd"/>
          </w:p>
        </w:tc>
        <w:tc>
          <w:tcPr>
            <w:tcW w:w="587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/>
        </w:tc>
        <w:tc>
          <w:tcPr>
            <w:tcW w:w="3076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  <w:jc w:val="center"/>
        </w:trPr>
        <w:tc>
          <w:tcPr>
            <w:tcW w:w="73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科目</w:t>
            </w:r>
            <w:r>
              <w:rPr>
                <w:rFonts w:eastAsia="標楷體"/>
                <w:sz w:val="22"/>
                <w:szCs w:val="22"/>
                <w:lang w:val="zh-TW"/>
              </w:rPr>
              <w:t xml:space="preserve"> </w:t>
            </w:r>
            <w:r>
              <w:rPr>
                <w:rFonts w:eastAsia="標楷體"/>
                <w:sz w:val="22"/>
                <w:szCs w:val="22"/>
                <w:lang w:val="zh-TW"/>
              </w:rPr>
              <w:t>屬</w:t>
            </w:r>
            <w:r>
              <w:rPr>
                <w:rFonts w:eastAsia="標楷體"/>
                <w:sz w:val="22"/>
                <w:szCs w:val="22"/>
                <w:lang w:val="zh-TW"/>
              </w:rPr>
              <w:t>性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必修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選修</w:t>
            </w:r>
            <w:proofErr w:type="spellEnd"/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課程大綱</w:t>
            </w:r>
            <w:proofErr w:type="spellEnd"/>
          </w:p>
        </w:tc>
        <w:tc>
          <w:tcPr>
            <w:tcW w:w="608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第一部分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正弦函數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第二部分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指對數</w:t>
            </w:r>
          </w:p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第三部分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平面向量</w:t>
            </w:r>
            <w:proofErr w:type="spell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  <w:jc w:val="center"/>
        </w:trPr>
        <w:tc>
          <w:tcPr>
            <w:tcW w:w="732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/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一般科目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專業科目</w:t>
            </w:r>
          </w:p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實習科目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608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評量方式</w:t>
            </w:r>
          </w:p>
        </w:tc>
        <w:tc>
          <w:tcPr>
            <w:tcW w:w="94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ind w:left="240" w:hanging="240"/>
              <w:jc w:val="center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作業成績、平時小考、分組討論評比、段考成績、學習歷程紀錄。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proofErr w:type="gramStart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週</w:t>
            </w:r>
            <w:proofErr w:type="gramEnd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次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起訖月日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教材章節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作業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ind w:left="240" w:hanging="240"/>
              <w:jc w:val="center"/>
              <w:rPr>
                <w:rFonts w:ascii="標楷體" w:eastAsia="標楷體" w:hAnsi="標楷體" w:cs="標楷體" w:hint="default"/>
              </w:rPr>
            </w:pPr>
            <w:r>
              <w:rPr>
                <w:rFonts w:eastAsia="標楷體"/>
                <w:lang w:val="zh-TW"/>
              </w:rPr>
              <w:t>備註</w:t>
            </w:r>
          </w:p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學習歷程之</w:t>
            </w:r>
            <w:r>
              <w:rPr>
                <w:rFonts w:ascii="標楷體" w:hAnsi="標楷體"/>
              </w:rPr>
              <w:t xml:space="preserve">        </w:t>
            </w:r>
            <w:r>
              <w:rPr>
                <w:rFonts w:eastAsia="標楷體"/>
                <w:lang w:val="zh-TW"/>
              </w:rPr>
              <w:t>課程作品繳交上傳</w:t>
            </w:r>
            <w:r>
              <w:rPr>
                <w:rFonts w:ascii="標楷體" w:hAnsi="標楷體"/>
              </w:rPr>
              <w:t>)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0830-0905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C270AC">
            <w:pPr>
              <w:widowControl w:val="0"/>
              <w:spacing w:line="240" w:lineRule="exact"/>
              <w:jc w:val="both"/>
            </w:pPr>
          </w:p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單元一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弧度量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0906-0912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C270AC">
            <w:pPr>
              <w:widowControl w:val="0"/>
              <w:spacing w:line="240" w:lineRule="exact"/>
              <w:jc w:val="both"/>
            </w:pPr>
          </w:p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單元一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弧度量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0913-0919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單元二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週期性數學模型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0920-0926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單元二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週期性數學模型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0927-1003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單元二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週期性數學模型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1004-1010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複習月考範圍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1011-1017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第一次期中考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第一次期中考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1018-1024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單元三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指數函數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ascii="標楷體" w:eastAsia="標楷體" w:hAnsi="標楷體" w:cs="標楷體" w:hint="default"/>
                <w:sz w:val="18"/>
                <w:szCs w:val="18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lastRenderedPageBreak/>
              <w:t>學習歷程之課程作品</w:t>
            </w:r>
          </w:p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餘弦函數之探討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lastRenderedPageBreak/>
              <w:t>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1025-1031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單元四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1101-1107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單元四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1108-1114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單元五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對數函數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1115-1121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單元五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對數函數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1122-1128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複習月考範圍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1129-1205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第二次期中考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第二次期中考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1206-1212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單元六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平面向量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1213-1219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單元六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平面向量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1220-1226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單元七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平面向量的運算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1227-0102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單元七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平面向量的運算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0103-0109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單元七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平面向量的運算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0110-0116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複習月考範圍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0117-0123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期末考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C270AC"/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期末考</w:t>
            </w:r>
          </w:p>
        </w:tc>
      </w:tr>
    </w:tbl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8B398C">
      <w:pPr>
        <w:pStyle w:val="A5"/>
        <w:spacing w:after="60" w:line="240" w:lineRule="auto"/>
        <w:jc w:val="center"/>
        <w:rPr>
          <w:rFonts w:hint="default"/>
        </w:rPr>
      </w:pPr>
      <w:r>
        <w:rPr>
          <w:rFonts w:eastAsia="標楷體"/>
          <w:sz w:val="32"/>
          <w:szCs w:val="32"/>
          <w:lang w:val="zh-TW"/>
        </w:rPr>
        <w:lastRenderedPageBreak/>
        <w:t>國立恆春高級工商職業學校</w:t>
      </w:r>
      <w:r>
        <w:rPr>
          <w:rFonts w:ascii="標楷體" w:hAnsi="標楷體"/>
          <w:sz w:val="32"/>
          <w:szCs w:val="32"/>
        </w:rPr>
        <w:t xml:space="preserve"> 109 </w:t>
      </w:r>
      <w:proofErr w:type="gramStart"/>
      <w:r>
        <w:rPr>
          <w:rFonts w:eastAsia="標楷體"/>
          <w:sz w:val="32"/>
          <w:szCs w:val="32"/>
          <w:lang w:val="zh-TW"/>
        </w:rPr>
        <w:t>學年度第</w:t>
      </w:r>
      <w:proofErr w:type="gramEnd"/>
      <w:r>
        <w:rPr>
          <w:rFonts w:ascii="標楷體" w:hAnsi="標楷體"/>
          <w:sz w:val="32"/>
          <w:szCs w:val="32"/>
        </w:rPr>
        <w:t xml:space="preserve"> 1 </w:t>
      </w:r>
      <w:r>
        <w:rPr>
          <w:rFonts w:eastAsia="標楷體"/>
          <w:sz w:val="32"/>
          <w:szCs w:val="32"/>
          <w:lang w:val="zh-TW"/>
        </w:rPr>
        <w:t>學期教學計畫書</w:t>
      </w:r>
    </w:p>
    <w:tbl>
      <w:tblPr>
        <w:tblStyle w:val="TableNormal"/>
        <w:tblW w:w="101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1528"/>
        <w:gridCol w:w="1183"/>
        <w:gridCol w:w="637"/>
        <w:gridCol w:w="2421"/>
        <w:gridCol w:w="192"/>
        <w:gridCol w:w="395"/>
        <w:gridCol w:w="716"/>
        <w:gridCol w:w="2363"/>
      </w:tblGrid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5" w:type="dxa"/>
              <w:bottom w:w="80" w:type="dxa"/>
              <w:right w:w="165" w:type="dxa"/>
            </w:tcMar>
            <w:vAlign w:val="center"/>
          </w:tcPr>
          <w:p w:rsidR="00C270AC" w:rsidRDefault="008B398C">
            <w:pPr>
              <w:pStyle w:val="A5"/>
              <w:spacing w:line="200" w:lineRule="exact"/>
              <w:ind w:left="85" w:right="85"/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科目</w:t>
            </w:r>
          </w:p>
        </w:tc>
        <w:tc>
          <w:tcPr>
            <w:tcW w:w="2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班級</w:t>
            </w:r>
            <w:proofErr w:type="spellEnd"/>
          </w:p>
        </w:tc>
        <w:tc>
          <w:tcPr>
            <w:tcW w:w="24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電子二甲</w:t>
            </w:r>
            <w:proofErr w:type="spellEnd"/>
          </w:p>
        </w:tc>
        <w:tc>
          <w:tcPr>
            <w:tcW w:w="587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60" w:lineRule="auto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書籍資料</w:t>
            </w:r>
            <w:proofErr w:type="spellEnd"/>
          </w:p>
        </w:tc>
        <w:tc>
          <w:tcPr>
            <w:tcW w:w="307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名：數學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出版社：龍騰文化</w:t>
            </w:r>
          </w:p>
          <w:p w:rsidR="00C270AC" w:rsidRDefault="008B398C">
            <w:pPr>
              <w:widowControl w:val="0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編作者：柯著元</w:t>
            </w:r>
            <w:proofErr w:type="spell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/>
          <w:jc w:val="center"/>
        </w:trPr>
        <w:tc>
          <w:tcPr>
            <w:tcW w:w="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學分數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center"/>
            </w:pPr>
            <w:r>
              <w:rPr>
                <w:rFonts w:ascii="標楷體" w:eastAsia="Arial Unicode MS" w:hAnsi="標楷體"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6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授課教師</w:t>
            </w:r>
            <w:proofErr w:type="spellEnd"/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柯弘裕</w:t>
            </w:r>
            <w:proofErr w:type="spellEnd"/>
          </w:p>
        </w:tc>
        <w:tc>
          <w:tcPr>
            <w:tcW w:w="587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/>
        </w:tc>
        <w:tc>
          <w:tcPr>
            <w:tcW w:w="3076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  <w:jc w:val="center"/>
        </w:trPr>
        <w:tc>
          <w:tcPr>
            <w:tcW w:w="73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科目</w:t>
            </w:r>
            <w:r>
              <w:rPr>
                <w:rFonts w:eastAsia="標楷體"/>
                <w:sz w:val="22"/>
                <w:szCs w:val="22"/>
                <w:lang w:val="zh-TW"/>
              </w:rPr>
              <w:t xml:space="preserve"> </w:t>
            </w:r>
            <w:r>
              <w:rPr>
                <w:rFonts w:eastAsia="標楷體"/>
                <w:sz w:val="22"/>
                <w:szCs w:val="22"/>
                <w:lang w:val="zh-TW"/>
              </w:rPr>
              <w:t>屬性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必修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選修</w:t>
            </w:r>
            <w:proofErr w:type="spellEnd"/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課程大綱</w:t>
            </w:r>
            <w:proofErr w:type="spellEnd"/>
          </w:p>
        </w:tc>
        <w:tc>
          <w:tcPr>
            <w:tcW w:w="608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三角函數的應用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</w:t>
            </w: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</w:t>
            </w: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</w:t>
            </w:r>
          </w:p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空間向量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         </w:t>
            </w: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4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一次</w:t>
            </w:r>
            <w:proofErr w:type="gram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聯立方程式與矩陣</w:t>
            </w:r>
            <w:proofErr w:type="gram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  <w:jc w:val="center"/>
        </w:trPr>
        <w:tc>
          <w:tcPr>
            <w:tcW w:w="732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一般科目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專業科目</w:t>
            </w:r>
          </w:p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實習科目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608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評量方式</w:t>
            </w:r>
          </w:p>
        </w:tc>
        <w:tc>
          <w:tcPr>
            <w:tcW w:w="94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ind w:left="240" w:hanging="240"/>
              <w:jc w:val="center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作業成績、平時小考、分組討論評比、段考成績、學習歷程紀錄。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proofErr w:type="gramStart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週</w:t>
            </w:r>
            <w:proofErr w:type="gramEnd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次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起訖月日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教材章節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作業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ind w:left="240" w:hanging="240"/>
              <w:jc w:val="center"/>
              <w:rPr>
                <w:rFonts w:ascii="標楷體" w:eastAsia="標楷體" w:hAnsi="標楷體" w:cs="標楷體" w:hint="default"/>
              </w:rPr>
            </w:pPr>
            <w:r>
              <w:rPr>
                <w:rFonts w:eastAsia="標楷體"/>
                <w:lang w:val="zh-TW"/>
              </w:rPr>
              <w:t>備註</w:t>
            </w:r>
          </w:p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學習歷程之</w:t>
            </w:r>
            <w:r>
              <w:rPr>
                <w:rFonts w:ascii="標楷體" w:hAnsi="標楷體"/>
              </w:rPr>
              <w:t xml:space="preserve">        </w:t>
            </w:r>
            <w:r>
              <w:rPr>
                <w:rFonts w:eastAsia="標楷體"/>
                <w:lang w:val="zh-TW"/>
              </w:rPr>
              <w:t>課程作品繳交上傳</w:t>
            </w:r>
            <w:r>
              <w:rPr>
                <w:rFonts w:ascii="標楷體" w:hAnsi="標楷體"/>
              </w:rPr>
              <w:t>)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0830-0905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exact"/>
              <w:jc w:val="both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1-1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和差角公式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0906-0912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三角測量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0913-0919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1-3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複數平面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0920-0926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2-1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0927-1003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指數函數及其圖形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1004-1010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複習月考範圍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1011-1017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第一次期中考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第一次期中考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1018-1024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2-3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ascii="標楷體" w:eastAsia="標楷體" w:hAnsi="標楷體" w:cs="標楷體" w:hint="default"/>
                <w:sz w:val="18"/>
                <w:szCs w:val="18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學習歷程之課程作品</w:t>
            </w:r>
          </w:p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二倍角公式之延伸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1025-1031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2-4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對數函數及其圖形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lastRenderedPageBreak/>
              <w:t>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1101-1107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2-5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常用對數及其應用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1108-1114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3-1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空間概念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1115-1121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複習月考範圍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1122-1128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第二次期中考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第二次期中考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1129-1205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空間向量的內積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1206-1212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3-3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空間向量的外積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1213-1219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3-3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空間向量的外積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1220-1226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3-4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空間中的平面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1227-0102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4-1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一次方程組與矩陣列運算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0103-0109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4-1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一次方程組與矩陣列運算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0110-0116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4-2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矩陣的運算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0117-0123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期末考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C270AC"/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期末考</w:t>
            </w:r>
          </w:p>
        </w:tc>
      </w:tr>
    </w:tbl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line="240" w:lineRule="auto"/>
        <w:jc w:val="center"/>
        <w:rPr>
          <w:rFonts w:hint="default"/>
        </w:rPr>
      </w:pPr>
    </w:p>
    <w:tbl>
      <w:tblPr>
        <w:tblStyle w:val="TableNormal"/>
        <w:tblW w:w="101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1528"/>
        <w:gridCol w:w="1183"/>
        <w:gridCol w:w="637"/>
        <w:gridCol w:w="2421"/>
        <w:gridCol w:w="192"/>
        <w:gridCol w:w="395"/>
        <w:gridCol w:w="716"/>
        <w:gridCol w:w="2363"/>
      </w:tblGrid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7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5" w:type="dxa"/>
              <w:bottom w:w="80" w:type="dxa"/>
              <w:right w:w="165" w:type="dxa"/>
            </w:tcMar>
            <w:vAlign w:val="center"/>
          </w:tcPr>
          <w:p w:rsidR="00C270AC" w:rsidRDefault="008B398C">
            <w:pPr>
              <w:pStyle w:val="A5"/>
              <w:spacing w:line="200" w:lineRule="exact"/>
              <w:ind w:left="85" w:right="85"/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科目</w:t>
            </w:r>
          </w:p>
        </w:tc>
        <w:tc>
          <w:tcPr>
            <w:tcW w:w="2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數學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B3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班級</w:t>
            </w:r>
            <w:proofErr w:type="spellEnd"/>
          </w:p>
        </w:tc>
        <w:tc>
          <w:tcPr>
            <w:tcW w:w="24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00" w:lineRule="exac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觀光二乙</w:t>
            </w:r>
            <w:proofErr w:type="spellEnd"/>
          </w:p>
        </w:tc>
        <w:tc>
          <w:tcPr>
            <w:tcW w:w="587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60" w:lineRule="auto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書籍資料</w:t>
            </w:r>
            <w:proofErr w:type="spellEnd"/>
          </w:p>
        </w:tc>
        <w:tc>
          <w:tcPr>
            <w:tcW w:w="307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書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名：數學</w:t>
            </w:r>
            <w:proofErr w:type="spellStart"/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Ⅲ</w:t>
            </w:r>
            <w:proofErr w:type="spellEnd"/>
          </w:p>
          <w:p w:rsidR="00C270AC" w:rsidRDefault="008B398C">
            <w:pPr>
              <w:widowControl w:val="0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出版社：龍騰</w:t>
            </w:r>
          </w:p>
          <w:p w:rsidR="00C270AC" w:rsidRDefault="008B398C">
            <w:pPr>
              <w:widowControl w:val="0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編作者：廖志偉等</w:t>
            </w:r>
            <w:proofErr w:type="spellEnd"/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/>
          <w:jc w:val="center"/>
        </w:trPr>
        <w:tc>
          <w:tcPr>
            <w:tcW w:w="7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學分數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jc w:val="center"/>
            </w:pPr>
            <w:r>
              <w:rPr>
                <w:rFonts w:ascii="標楷體" w:eastAsia="Arial Unicode MS" w:hAnsi="標楷體" w:cs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6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授課教師</w:t>
            </w:r>
            <w:proofErr w:type="spellEnd"/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柯弘裕</w:t>
            </w:r>
            <w:proofErr w:type="spellEnd"/>
          </w:p>
        </w:tc>
        <w:tc>
          <w:tcPr>
            <w:tcW w:w="587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/>
        </w:tc>
        <w:tc>
          <w:tcPr>
            <w:tcW w:w="3076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  <w:jc w:val="center"/>
        </w:trPr>
        <w:tc>
          <w:tcPr>
            <w:tcW w:w="73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科目</w:t>
            </w:r>
            <w:r>
              <w:rPr>
                <w:rFonts w:eastAsia="標楷體"/>
                <w:sz w:val="22"/>
                <w:szCs w:val="22"/>
                <w:lang w:val="zh-TW"/>
              </w:rPr>
              <w:t xml:space="preserve"> </w:t>
            </w:r>
            <w:r>
              <w:rPr>
                <w:rFonts w:eastAsia="標楷體"/>
                <w:sz w:val="22"/>
                <w:szCs w:val="22"/>
                <w:lang w:val="zh-TW"/>
              </w:rPr>
              <w:t>屬</w:t>
            </w:r>
            <w:r>
              <w:rPr>
                <w:rFonts w:eastAsia="標楷體"/>
                <w:sz w:val="22"/>
                <w:szCs w:val="22"/>
                <w:lang w:val="zh-TW"/>
              </w:rPr>
              <w:t>性</w:t>
            </w:r>
          </w:p>
        </w:tc>
        <w:tc>
          <w:tcPr>
            <w:tcW w:w="271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■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必修</w:t>
            </w:r>
            <w:proofErr w:type="spellEnd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選修</w:t>
            </w:r>
            <w:proofErr w:type="spellEnd"/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center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課程大綱</w:t>
            </w:r>
            <w:proofErr w:type="spellEnd"/>
          </w:p>
        </w:tc>
        <w:tc>
          <w:tcPr>
            <w:tcW w:w="608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CH1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方程式</w:t>
            </w:r>
          </w:p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CH2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二元一次不等式及其應用</w:t>
            </w:r>
          </w:p>
          <w:p w:rsidR="00C270AC" w:rsidRDefault="008B398C">
            <w:pPr>
              <w:widowControl w:val="0"/>
              <w:spacing w:line="32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CH3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指數與對數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  <w:jc w:val="center"/>
        </w:trPr>
        <w:tc>
          <w:tcPr>
            <w:tcW w:w="732" w:type="dxa"/>
            <w:vMerge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■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一般科目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專業科目</w:t>
            </w:r>
          </w:p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□</w:t>
            </w: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實習科目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  <w:tc>
          <w:tcPr>
            <w:tcW w:w="608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70AC" w:rsidRDefault="00C270AC">
            <w:pPr>
              <w:rPr>
                <w:lang w:eastAsia="zh-TW"/>
              </w:rPr>
            </w:pP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評量方式</w:t>
            </w:r>
          </w:p>
        </w:tc>
        <w:tc>
          <w:tcPr>
            <w:tcW w:w="94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ind w:left="240" w:hanging="240"/>
              <w:jc w:val="center"/>
              <w:rPr>
                <w:lang w:eastAsia="zh-TW"/>
              </w:rPr>
            </w:pPr>
            <w:r>
              <w:rPr>
                <w:rFonts w:ascii="Arial Unicode MS" w:eastAsia="標楷體" w:hAnsi="Arial Unicode MS" w:cs="Arial Unicode MS" w:hint="eastAsia"/>
                <w:color w:val="000000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作業成績、平時小考、分組討論評比、段考成績、學習歷程紀錄。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proofErr w:type="gramStart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週</w:t>
            </w:r>
            <w:proofErr w:type="gramEnd"/>
            <w:r>
              <w:rPr>
                <w:rFonts w:eastAsia="標楷體"/>
                <w:spacing w:val="-18"/>
                <w:sz w:val="22"/>
                <w:szCs w:val="22"/>
                <w:lang w:val="zh-TW"/>
              </w:rPr>
              <w:t>次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起訖月日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教材章節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320" w:lineRule="atLeast"/>
              <w:jc w:val="center"/>
              <w:rPr>
                <w:rFonts w:hint="default"/>
              </w:rPr>
            </w:pPr>
            <w:r>
              <w:rPr>
                <w:rFonts w:eastAsia="標楷體"/>
                <w:sz w:val="22"/>
                <w:szCs w:val="22"/>
                <w:lang w:val="zh-TW"/>
              </w:rPr>
              <w:t>作業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exact"/>
              <w:ind w:left="240" w:hanging="240"/>
              <w:jc w:val="center"/>
              <w:rPr>
                <w:rFonts w:ascii="標楷體" w:eastAsia="標楷體" w:hAnsi="標楷體" w:cs="標楷體" w:hint="default"/>
              </w:rPr>
            </w:pPr>
            <w:r>
              <w:rPr>
                <w:rFonts w:eastAsia="標楷體"/>
                <w:lang w:val="zh-TW"/>
              </w:rPr>
              <w:t>備註</w:t>
            </w:r>
          </w:p>
          <w:p w:rsidR="00C270AC" w:rsidRDefault="008B398C">
            <w:pPr>
              <w:pStyle w:val="A5"/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學習歷程之</w:t>
            </w:r>
            <w:r>
              <w:rPr>
                <w:rFonts w:ascii="標楷體" w:hAnsi="標楷體"/>
              </w:rPr>
              <w:t xml:space="preserve">        </w:t>
            </w:r>
            <w:r>
              <w:rPr>
                <w:rFonts w:eastAsia="標楷體"/>
                <w:lang w:val="zh-TW"/>
              </w:rPr>
              <w:t>課程作品繳交上傳</w:t>
            </w:r>
            <w:r>
              <w:rPr>
                <w:rFonts w:ascii="標楷體" w:hAnsi="標楷體"/>
              </w:rPr>
              <w:t>)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0830-0905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exact"/>
              <w:jc w:val="both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課程介紹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C270AC" w:rsidRDefault="00C270AC"/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0906-0912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exact"/>
              <w:jc w:val="both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1-1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一元一次方程式與一元一次不等式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0913-0919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  <w:rPr>
                <w:lang w:eastAsia="zh-TW"/>
              </w:rPr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1-1 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:lang w:eastAsia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一元一次方程式與一元一次不等式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0920-0926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一元二次方程式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0927-1003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2-1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二元一次聯立方程組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1004-1010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二元一次不等式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1011-1017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第一次期中考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第一次期中考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1018-1024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2-3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線性規劃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ascii="標楷體" w:eastAsia="標楷體" w:hAnsi="標楷體" w:cs="標楷體" w:hint="default"/>
                <w:sz w:val="18"/>
                <w:szCs w:val="18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學習歷程之課程作品</w:t>
            </w:r>
          </w:p>
          <w:p w:rsidR="00C270AC" w:rsidRDefault="008B398C">
            <w:pPr>
              <w:pStyle w:val="A5"/>
              <w:spacing w:line="240" w:lineRule="auto"/>
              <w:ind w:left="180" w:hanging="180"/>
              <w:jc w:val="center"/>
              <w:rPr>
                <w:rFonts w:hint="default"/>
              </w:rPr>
            </w:pPr>
            <w:r>
              <w:rPr>
                <w:rFonts w:eastAsia="標楷體"/>
                <w:sz w:val="18"/>
                <w:szCs w:val="18"/>
                <w:lang w:val="zh-TW"/>
              </w:rPr>
              <w:t>特殊二元一次聯立方程組之探討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1025-1031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2-3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線性規劃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lastRenderedPageBreak/>
              <w:t>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1101-1107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3-1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1108-1114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指數函數及其圖形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1115-1121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3-2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指數函數及其圖形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1122-1128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第二次期中考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考後檢討及訂正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第二次期中考</w:t>
            </w:r>
          </w:p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1129-1205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3-3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1206-1212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3-3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1213-1219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3-4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對數函數及其圖形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1220-1226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3-4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對數函數及其圖形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18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1227-0102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3-5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對數函數及其應用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19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0103-0109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3-5</w:t>
            </w:r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對數函數及其應用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隨堂演練</w:t>
            </w:r>
            <w:proofErr w:type="spellEnd"/>
            <w:r>
              <w:rPr>
                <w:rFonts w:ascii="標楷體" w:eastAsia="Arial Unicode MS" w:hAnsi="標楷體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習作</w:t>
            </w:r>
            <w:proofErr w:type="spellEnd"/>
          </w:p>
          <w:p w:rsidR="00C270AC" w:rsidRDefault="00C270AC">
            <w:pPr>
              <w:widowControl w:val="0"/>
              <w:spacing w:line="320" w:lineRule="atLeas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0110-0116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24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總複習</w:t>
            </w:r>
            <w:proofErr w:type="spellEnd"/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widowControl w:val="0"/>
              <w:spacing w:line="320" w:lineRule="atLeast"/>
            </w:pPr>
            <w:proofErr w:type="spellStart"/>
            <w:r>
              <w:rPr>
                <w:rFonts w:ascii="Arial Unicode MS" w:eastAsia="標楷體" w:hAnsi="Arial Unicode MS" w:cs="Arial Unicode MS" w:hint="eastAsia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試題演練</w:t>
            </w:r>
            <w:proofErr w:type="spellEnd"/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C270AC"/>
        </w:tc>
      </w:tr>
      <w:tr w:rsidR="00C27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/>
          <w:jc w:val="center"/>
        </w:trPr>
        <w:tc>
          <w:tcPr>
            <w:tcW w:w="7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</w:rPr>
              <w:t>21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標楷體" w:hAnsi="標楷體"/>
                <w:sz w:val="22"/>
                <w:szCs w:val="22"/>
              </w:rPr>
              <w:t>0117-0123</w:t>
            </w:r>
          </w:p>
        </w:tc>
        <w:tc>
          <w:tcPr>
            <w:tcW w:w="4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期末考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70AC" w:rsidRDefault="00C270AC"/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320" w:type="dxa"/>
              <w:bottom w:w="80" w:type="dxa"/>
              <w:right w:w="80" w:type="dxa"/>
            </w:tcMar>
            <w:vAlign w:val="center"/>
          </w:tcPr>
          <w:p w:rsidR="00C270AC" w:rsidRDefault="008B398C">
            <w:pPr>
              <w:pStyle w:val="A5"/>
              <w:spacing w:line="240" w:lineRule="auto"/>
              <w:ind w:left="240" w:hanging="240"/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期末考</w:t>
            </w:r>
          </w:p>
        </w:tc>
      </w:tr>
    </w:tbl>
    <w:p w:rsidR="00C270AC" w:rsidRDefault="008B398C">
      <w:pPr>
        <w:pStyle w:val="A5"/>
        <w:spacing w:after="60" w:line="240" w:lineRule="auto"/>
        <w:jc w:val="center"/>
        <w:rPr>
          <w:rFonts w:hint="default"/>
        </w:rPr>
      </w:pPr>
      <w:bookmarkStart w:id="0" w:name="_GoBack"/>
      <w:r>
        <w:rPr>
          <w:rFonts w:eastAsia="標楷體"/>
          <w:sz w:val="32"/>
          <w:szCs w:val="32"/>
          <w:lang w:val="zh-TW"/>
        </w:rPr>
        <w:t>國立恆春高級工商職業學校</w:t>
      </w:r>
      <w:r>
        <w:rPr>
          <w:rFonts w:ascii="標楷體" w:hAnsi="標楷體"/>
          <w:sz w:val="32"/>
          <w:szCs w:val="32"/>
        </w:rPr>
        <w:t xml:space="preserve"> 109 </w:t>
      </w:r>
      <w:proofErr w:type="gramStart"/>
      <w:r>
        <w:rPr>
          <w:rFonts w:eastAsia="標楷體"/>
          <w:sz w:val="32"/>
          <w:szCs w:val="32"/>
          <w:lang w:val="zh-TW"/>
        </w:rPr>
        <w:t>學年度第</w:t>
      </w:r>
      <w:proofErr w:type="gramEnd"/>
      <w:r>
        <w:rPr>
          <w:rFonts w:ascii="標楷體" w:hAnsi="標楷體"/>
          <w:sz w:val="32"/>
          <w:szCs w:val="32"/>
        </w:rPr>
        <w:t xml:space="preserve"> 1 </w:t>
      </w:r>
      <w:r>
        <w:rPr>
          <w:rFonts w:eastAsia="標楷體"/>
          <w:sz w:val="32"/>
          <w:szCs w:val="32"/>
          <w:lang w:val="zh-TW"/>
        </w:rPr>
        <w:t>學期教學計畫書</w:t>
      </w:r>
    </w:p>
    <w:bookmarkEnd w:id="0"/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p w:rsidR="00C270AC" w:rsidRDefault="00C270AC">
      <w:pPr>
        <w:pStyle w:val="A5"/>
        <w:spacing w:after="60" w:line="240" w:lineRule="auto"/>
        <w:jc w:val="center"/>
        <w:rPr>
          <w:rFonts w:hint="default"/>
        </w:rPr>
      </w:pPr>
    </w:p>
    <w:sectPr w:rsidR="00C270AC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851" w:right="851" w:bottom="567" w:left="851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8C" w:rsidRDefault="008B398C">
      <w:r>
        <w:separator/>
      </w:r>
    </w:p>
  </w:endnote>
  <w:endnote w:type="continuationSeparator" w:id="0">
    <w:p w:rsidR="008B398C" w:rsidRDefault="008B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 Neue">
    <w:altName w:val="Times New Roman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AC" w:rsidRDefault="00C270A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AC" w:rsidRDefault="00C270A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8C" w:rsidRDefault="008B398C">
      <w:r>
        <w:separator/>
      </w:r>
    </w:p>
  </w:footnote>
  <w:footnote w:type="continuationSeparator" w:id="0">
    <w:p w:rsidR="008B398C" w:rsidRDefault="008B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AC" w:rsidRDefault="00C270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0AC" w:rsidRDefault="00C270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48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AC"/>
    <w:rsid w:val="008B398C"/>
    <w:rsid w:val="00943135"/>
    <w:rsid w:val="00C2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1056"/>
  <w15:docId w15:val="{D7BA54A0-6725-4815-8B3A-1C4372BE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內文 A"/>
    <w:pPr>
      <w:widowControl w:val="0"/>
      <w:spacing w:line="360" w:lineRule="atLeast"/>
    </w:pPr>
    <w:rPr>
      <w:rFonts w:ascii="Arial Unicode MS" w:eastAsia="Times New Roman" w:hAnsi="Arial Unicode MS" w:cs="Arial Unicode MS" w:hint="eastAs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2020-09-30T03:35:00Z</dcterms:created>
  <dcterms:modified xsi:type="dcterms:W3CDTF">2020-09-30T03:40:00Z</dcterms:modified>
</cp:coreProperties>
</file>